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05C" w:rsidRDefault="007D105C"/>
    <w:p w:rsidR="00A127A0" w:rsidRPr="00A127A0" w:rsidRDefault="00A127A0" w:rsidP="00A127A0">
      <w:pPr>
        <w:shd w:val="clear" w:color="auto" w:fill="FFFFFF"/>
        <w:spacing w:after="200" w:line="253" w:lineRule="atLeast"/>
        <w:jc w:val="center"/>
        <w:rPr>
          <w:rFonts w:ascii="Calibri" w:eastAsia="Times New Roman" w:hAnsi="Calibri" w:cs="Calibri"/>
          <w:color w:val="000000"/>
          <w:lang w:eastAsia="en-GB"/>
        </w:rPr>
      </w:pPr>
      <w:r w:rsidRPr="00A127A0">
        <w:rPr>
          <w:rFonts w:ascii="Arial" w:eastAsia="Times New Roman" w:hAnsi="Arial" w:cs="Arial"/>
          <w:b/>
          <w:bCs/>
          <w:color w:val="000000"/>
          <w:lang w:eastAsia="en-GB"/>
        </w:rPr>
        <w:t>CONSULTATION - FULL </w:t>
      </w:r>
    </w:p>
    <w:tbl>
      <w:tblPr>
        <w:tblW w:w="0" w:type="auto"/>
        <w:tblCellMar>
          <w:left w:w="0" w:type="dxa"/>
          <w:right w:w="0" w:type="dxa"/>
        </w:tblCellMar>
        <w:tblLook w:val="04A0"/>
      </w:tblPr>
      <w:tblGrid>
        <w:gridCol w:w="2165"/>
        <w:gridCol w:w="8235"/>
      </w:tblGrid>
      <w:tr w:rsidR="00A127A0" w:rsidRPr="00A127A0" w:rsidTr="00A127A0">
        <w:tc>
          <w:tcPr>
            <w:tcW w:w="2268" w:type="dxa"/>
            <w:shd w:val="clear" w:color="auto" w:fill="auto"/>
            <w:tcMar>
              <w:top w:w="0" w:type="dxa"/>
              <w:left w:w="108" w:type="dxa"/>
              <w:bottom w:w="0" w:type="dxa"/>
              <w:right w:w="108" w:type="dxa"/>
            </w:tcMar>
            <w:hideMark/>
          </w:tcPr>
          <w:p w:rsidR="00A127A0" w:rsidRPr="00A127A0" w:rsidRDefault="00A127A0" w:rsidP="00A127A0">
            <w:pPr>
              <w:spacing w:after="200" w:line="253" w:lineRule="atLeast"/>
              <w:rPr>
                <w:rFonts w:ascii="Calibri" w:eastAsia="Times New Roman" w:hAnsi="Calibri" w:cs="Calibri"/>
                <w:lang w:eastAsia="en-GB"/>
              </w:rPr>
            </w:pPr>
            <w:r w:rsidRPr="00A127A0">
              <w:rPr>
                <w:rFonts w:ascii="Arial" w:eastAsia="Times New Roman" w:hAnsi="Arial" w:cs="Arial"/>
                <w:b/>
                <w:bCs/>
                <w:lang w:eastAsia="en-GB"/>
              </w:rPr>
              <w:t>REFERENCE:      </w:t>
            </w:r>
          </w:p>
        </w:tc>
        <w:tc>
          <w:tcPr>
            <w:tcW w:w="13887" w:type="dxa"/>
            <w:shd w:val="clear" w:color="auto" w:fill="auto"/>
            <w:tcMar>
              <w:top w:w="0" w:type="dxa"/>
              <w:left w:w="108" w:type="dxa"/>
              <w:bottom w:w="0" w:type="dxa"/>
              <w:right w:w="108" w:type="dxa"/>
            </w:tcMar>
            <w:hideMark/>
          </w:tcPr>
          <w:p w:rsidR="00A127A0" w:rsidRPr="00A127A0" w:rsidRDefault="00A127A0" w:rsidP="00A127A0">
            <w:pPr>
              <w:spacing w:after="200" w:line="253" w:lineRule="atLeast"/>
              <w:rPr>
                <w:rFonts w:ascii="Calibri" w:eastAsia="Times New Roman" w:hAnsi="Calibri" w:cs="Calibri"/>
                <w:lang w:eastAsia="en-GB"/>
              </w:rPr>
            </w:pPr>
            <w:r w:rsidRPr="00A127A0">
              <w:rPr>
                <w:rFonts w:ascii="Arial" w:eastAsia="Times New Roman" w:hAnsi="Arial" w:cs="Arial"/>
                <w:b/>
                <w:bCs/>
                <w:lang w:eastAsia="en-GB"/>
              </w:rPr>
              <w:t>3PL/2020/1134/F</w:t>
            </w:r>
          </w:p>
        </w:tc>
      </w:tr>
      <w:tr w:rsidR="00A127A0" w:rsidRPr="00A127A0" w:rsidTr="00A127A0">
        <w:tc>
          <w:tcPr>
            <w:tcW w:w="2268" w:type="dxa"/>
            <w:shd w:val="clear" w:color="auto" w:fill="auto"/>
            <w:tcMar>
              <w:top w:w="0" w:type="dxa"/>
              <w:left w:w="108" w:type="dxa"/>
              <w:bottom w:w="0" w:type="dxa"/>
              <w:right w:w="108" w:type="dxa"/>
            </w:tcMar>
            <w:hideMark/>
          </w:tcPr>
          <w:p w:rsidR="00A127A0" w:rsidRPr="00A127A0" w:rsidRDefault="00A127A0" w:rsidP="00A127A0">
            <w:pPr>
              <w:spacing w:after="200" w:line="253" w:lineRule="atLeast"/>
              <w:rPr>
                <w:rFonts w:ascii="Calibri" w:eastAsia="Times New Roman" w:hAnsi="Calibri" w:cs="Calibri"/>
                <w:lang w:eastAsia="en-GB"/>
              </w:rPr>
            </w:pPr>
            <w:r w:rsidRPr="00A127A0">
              <w:rPr>
                <w:rFonts w:ascii="Arial" w:eastAsia="Times New Roman" w:hAnsi="Arial" w:cs="Arial"/>
                <w:b/>
                <w:bCs/>
                <w:lang w:eastAsia="en-GB"/>
              </w:rPr>
              <w:t>PROPOSAL:        </w:t>
            </w:r>
          </w:p>
        </w:tc>
        <w:tc>
          <w:tcPr>
            <w:tcW w:w="13887" w:type="dxa"/>
            <w:shd w:val="clear" w:color="auto" w:fill="auto"/>
            <w:tcMar>
              <w:top w:w="0" w:type="dxa"/>
              <w:left w:w="108" w:type="dxa"/>
              <w:bottom w:w="0" w:type="dxa"/>
              <w:right w:w="108" w:type="dxa"/>
            </w:tcMar>
            <w:hideMark/>
          </w:tcPr>
          <w:p w:rsidR="00A127A0" w:rsidRPr="00A127A0" w:rsidRDefault="00A127A0" w:rsidP="00A127A0">
            <w:pPr>
              <w:spacing w:after="200" w:line="253" w:lineRule="atLeast"/>
              <w:rPr>
                <w:rFonts w:ascii="Calibri" w:eastAsia="Times New Roman" w:hAnsi="Calibri" w:cs="Calibri"/>
                <w:lang w:eastAsia="en-GB"/>
              </w:rPr>
            </w:pPr>
            <w:r w:rsidRPr="00A127A0">
              <w:rPr>
                <w:rFonts w:ascii="Arial" w:eastAsia="Times New Roman" w:hAnsi="Arial" w:cs="Arial"/>
                <w:b/>
                <w:bCs/>
                <w:lang w:eastAsia="en-GB"/>
              </w:rPr>
              <w:t>Ground mounted solar photovoltaic (PV) farm along with continued agricultural use, ancillary infrastructure and security fencing, landscaping provision, ecological enhancements and associated works.</w:t>
            </w:r>
          </w:p>
        </w:tc>
      </w:tr>
      <w:tr w:rsidR="00A127A0" w:rsidRPr="00A127A0" w:rsidTr="00A127A0">
        <w:tc>
          <w:tcPr>
            <w:tcW w:w="2268" w:type="dxa"/>
            <w:shd w:val="clear" w:color="auto" w:fill="auto"/>
            <w:tcMar>
              <w:top w:w="0" w:type="dxa"/>
              <w:left w:w="108" w:type="dxa"/>
              <w:bottom w:w="0" w:type="dxa"/>
              <w:right w:w="108" w:type="dxa"/>
            </w:tcMar>
            <w:hideMark/>
          </w:tcPr>
          <w:p w:rsidR="00A127A0" w:rsidRPr="00A127A0" w:rsidRDefault="00A127A0" w:rsidP="00A127A0">
            <w:pPr>
              <w:spacing w:after="200" w:line="253" w:lineRule="atLeast"/>
              <w:rPr>
                <w:rFonts w:ascii="Calibri" w:eastAsia="Times New Roman" w:hAnsi="Calibri" w:cs="Calibri"/>
                <w:lang w:eastAsia="en-GB"/>
              </w:rPr>
            </w:pPr>
            <w:r w:rsidRPr="00A127A0">
              <w:rPr>
                <w:rFonts w:ascii="Arial" w:eastAsia="Times New Roman" w:hAnsi="Arial" w:cs="Arial"/>
                <w:b/>
                <w:bCs/>
                <w:lang w:eastAsia="en-GB"/>
              </w:rPr>
              <w:t>LOCATION:          </w:t>
            </w:r>
          </w:p>
        </w:tc>
        <w:tc>
          <w:tcPr>
            <w:tcW w:w="13887" w:type="dxa"/>
            <w:shd w:val="clear" w:color="auto" w:fill="auto"/>
            <w:tcMar>
              <w:top w:w="0" w:type="dxa"/>
              <w:left w:w="108" w:type="dxa"/>
              <w:bottom w:w="0" w:type="dxa"/>
              <w:right w:w="108" w:type="dxa"/>
            </w:tcMar>
            <w:hideMark/>
          </w:tcPr>
          <w:p w:rsidR="00A127A0" w:rsidRPr="00A127A0" w:rsidRDefault="00A127A0" w:rsidP="00A127A0">
            <w:pPr>
              <w:spacing w:after="200" w:line="253" w:lineRule="atLeast"/>
              <w:rPr>
                <w:rFonts w:ascii="Calibri" w:eastAsia="Times New Roman" w:hAnsi="Calibri" w:cs="Calibri"/>
                <w:lang w:eastAsia="en-GB"/>
              </w:rPr>
            </w:pPr>
            <w:r w:rsidRPr="00A127A0">
              <w:rPr>
                <w:rFonts w:ascii="Arial" w:eastAsia="Times New Roman" w:hAnsi="Arial" w:cs="Arial"/>
                <w:b/>
                <w:bCs/>
                <w:lang w:eastAsia="en-GB"/>
              </w:rPr>
              <w:t xml:space="preserve">ELSING: Three Bridges Solar Farm, Land south of </w:t>
            </w:r>
            <w:proofErr w:type="spellStart"/>
            <w:r w:rsidRPr="00A127A0">
              <w:rPr>
                <w:rFonts w:ascii="Arial" w:eastAsia="Times New Roman" w:hAnsi="Arial" w:cs="Arial"/>
                <w:b/>
                <w:bCs/>
                <w:lang w:eastAsia="en-GB"/>
              </w:rPr>
              <w:t>Elsing</w:t>
            </w:r>
            <w:proofErr w:type="spellEnd"/>
            <w:r w:rsidRPr="00A127A0">
              <w:rPr>
                <w:rFonts w:ascii="Arial" w:eastAsia="Times New Roman" w:hAnsi="Arial" w:cs="Arial"/>
                <w:b/>
                <w:bCs/>
                <w:lang w:eastAsia="en-GB"/>
              </w:rPr>
              <w:t xml:space="preserve"> Road</w:t>
            </w:r>
          </w:p>
        </w:tc>
      </w:tr>
      <w:tr w:rsidR="00A127A0" w:rsidRPr="00A127A0" w:rsidTr="00A127A0">
        <w:tc>
          <w:tcPr>
            <w:tcW w:w="2268" w:type="dxa"/>
            <w:shd w:val="clear" w:color="auto" w:fill="auto"/>
            <w:tcMar>
              <w:top w:w="0" w:type="dxa"/>
              <w:left w:w="108" w:type="dxa"/>
              <w:bottom w:w="0" w:type="dxa"/>
              <w:right w:w="108" w:type="dxa"/>
            </w:tcMar>
            <w:hideMark/>
          </w:tcPr>
          <w:p w:rsidR="00A127A0" w:rsidRPr="00A127A0" w:rsidRDefault="00A127A0" w:rsidP="00A127A0">
            <w:pPr>
              <w:spacing w:after="200" w:line="253" w:lineRule="atLeast"/>
              <w:rPr>
                <w:rFonts w:ascii="Calibri" w:eastAsia="Times New Roman" w:hAnsi="Calibri" w:cs="Calibri"/>
                <w:lang w:eastAsia="en-GB"/>
              </w:rPr>
            </w:pPr>
            <w:r w:rsidRPr="00A127A0">
              <w:rPr>
                <w:rFonts w:ascii="Arial" w:eastAsia="Times New Roman" w:hAnsi="Arial" w:cs="Arial"/>
                <w:b/>
                <w:bCs/>
                <w:lang w:eastAsia="en-GB"/>
              </w:rPr>
              <w:t>APPLICANT:        </w:t>
            </w:r>
          </w:p>
        </w:tc>
        <w:tc>
          <w:tcPr>
            <w:tcW w:w="13887" w:type="dxa"/>
            <w:shd w:val="clear" w:color="auto" w:fill="auto"/>
            <w:tcMar>
              <w:top w:w="0" w:type="dxa"/>
              <w:left w:w="108" w:type="dxa"/>
              <w:bottom w:w="0" w:type="dxa"/>
              <w:right w:w="108" w:type="dxa"/>
            </w:tcMar>
            <w:hideMark/>
          </w:tcPr>
          <w:p w:rsidR="00A127A0" w:rsidRPr="00A127A0" w:rsidRDefault="00A127A0" w:rsidP="00A127A0">
            <w:pPr>
              <w:spacing w:after="200" w:line="253" w:lineRule="atLeast"/>
              <w:rPr>
                <w:rFonts w:ascii="Calibri" w:eastAsia="Times New Roman" w:hAnsi="Calibri" w:cs="Calibri"/>
                <w:lang w:eastAsia="en-GB"/>
              </w:rPr>
            </w:pPr>
            <w:r w:rsidRPr="00A127A0">
              <w:rPr>
                <w:rFonts w:ascii="Arial" w:eastAsia="Times New Roman" w:hAnsi="Arial" w:cs="Arial"/>
                <w:b/>
                <w:bCs/>
                <w:lang w:eastAsia="en-GB"/>
              </w:rPr>
              <w:t xml:space="preserve">Pathfinder Clean Energy </w:t>
            </w:r>
            <w:proofErr w:type="spellStart"/>
            <w:r w:rsidRPr="00A127A0">
              <w:rPr>
                <w:rFonts w:ascii="Arial" w:eastAsia="Times New Roman" w:hAnsi="Arial" w:cs="Arial"/>
                <w:b/>
                <w:bCs/>
                <w:lang w:eastAsia="en-GB"/>
              </w:rPr>
              <w:t>UKDev</w:t>
            </w:r>
            <w:proofErr w:type="spellEnd"/>
            <w:r w:rsidRPr="00A127A0">
              <w:rPr>
                <w:rFonts w:ascii="Arial" w:eastAsia="Times New Roman" w:hAnsi="Arial" w:cs="Arial"/>
                <w:b/>
                <w:bCs/>
                <w:lang w:eastAsia="en-GB"/>
              </w:rPr>
              <w:t xml:space="preserve"> Ltd</w:t>
            </w:r>
          </w:p>
        </w:tc>
      </w:tr>
      <w:tr w:rsidR="00A127A0" w:rsidRPr="00A127A0" w:rsidTr="00A127A0">
        <w:tc>
          <w:tcPr>
            <w:tcW w:w="2268" w:type="dxa"/>
            <w:shd w:val="clear" w:color="auto" w:fill="auto"/>
            <w:tcMar>
              <w:top w:w="0" w:type="dxa"/>
              <w:left w:w="108" w:type="dxa"/>
              <w:bottom w:w="0" w:type="dxa"/>
              <w:right w:w="108" w:type="dxa"/>
            </w:tcMar>
            <w:hideMark/>
          </w:tcPr>
          <w:p w:rsidR="00A127A0" w:rsidRPr="00A127A0" w:rsidRDefault="00A127A0" w:rsidP="00A127A0">
            <w:pPr>
              <w:spacing w:after="200" w:line="253" w:lineRule="atLeast"/>
              <w:rPr>
                <w:rFonts w:ascii="Calibri" w:eastAsia="Times New Roman" w:hAnsi="Calibri" w:cs="Calibri"/>
                <w:lang w:eastAsia="en-GB"/>
              </w:rPr>
            </w:pPr>
            <w:r w:rsidRPr="00A127A0">
              <w:rPr>
                <w:rFonts w:ascii="Arial" w:eastAsia="Times New Roman" w:hAnsi="Arial" w:cs="Arial"/>
                <w:b/>
                <w:bCs/>
                <w:lang w:eastAsia="en-GB"/>
              </w:rPr>
              <w:t>CASE OFFICER:  </w:t>
            </w:r>
          </w:p>
        </w:tc>
        <w:tc>
          <w:tcPr>
            <w:tcW w:w="13887" w:type="dxa"/>
            <w:shd w:val="clear" w:color="auto" w:fill="auto"/>
            <w:tcMar>
              <w:top w:w="0" w:type="dxa"/>
              <w:left w:w="108" w:type="dxa"/>
              <w:bottom w:w="0" w:type="dxa"/>
              <w:right w:w="108" w:type="dxa"/>
            </w:tcMar>
            <w:hideMark/>
          </w:tcPr>
          <w:p w:rsidR="00A127A0" w:rsidRPr="00A127A0" w:rsidRDefault="00A127A0" w:rsidP="00A127A0">
            <w:pPr>
              <w:spacing w:after="200" w:line="253" w:lineRule="atLeast"/>
              <w:rPr>
                <w:rFonts w:ascii="Calibri" w:eastAsia="Times New Roman" w:hAnsi="Calibri" w:cs="Calibri"/>
                <w:lang w:eastAsia="en-GB"/>
              </w:rPr>
            </w:pPr>
            <w:r w:rsidRPr="00A127A0">
              <w:rPr>
                <w:rFonts w:ascii="Arial" w:eastAsia="Times New Roman" w:hAnsi="Arial" w:cs="Arial"/>
                <w:b/>
                <w:bCs/>
                <w:lang w:eastAsia="en-GB"/>
              </w:rPr>
              <w:t>Rebecca Collins</w:t>
            </w:r>
          </w:p>
        </w:tc>
      </w:tr>
    </w:tbl>
    <w:p w:rsidR="00A127A0" w:rsidRPr="00A127A0" w:rsidRDefault="00A127A0" w:rsidP="00A127A0">
      <w:pPr>
        <w:shd w:val="clear" w:color="auto" w:fill="FFFFFF"/>
        <w:spacing w:after="200" w:line="253" w:lineRule="atLeast"/>
        <w:rPr>
          <w:rFonts w:ascii="Calibri" w:eastAsia="Times New Roman" w:hAnsi="Calibri" w:cs="Calibri"/>
          <w:color w:val="000000"/>
          <w:lang w:eastAsia="en-GB"/>
        </w:rPr>
      </w:pPr>
    </w:p>
    <w:p w:rsidR="00A127A0" w:rsidRPr="00A127A0" w:rsidRDefault="00A127A0" w:rsidP="00A127A0">
      <w:pPr>
        <w:shd w:val="clear" w:color="auto" w:fill="FFFFFF"/>
        <w:spacing w:before="93" w:after="0" w:line="240" w:lineRule="auto"/>
        <w:ind w:left="280"/>
        <w:rPr>
          <w:rFonts w:ascii="Arial" w:eastAsia="Times New Roman" w:hAnsi="Arial" w:cs="Arial"/>
          <w:color w:val="000000"/>
          <w:lang w:eastAsia="en-GB"/>
        </w:rPr>
      </w:pPr>
      <w:r w:rsidRPr="00A127A0">
        <w:rPr>
          <w:rFonts w:ascii="Arial" w:eastAsia="Times New Roman" w:hAnsi="Arial" w:cs="Arial"/>
          <w:color w:val="000000"/>
          <w:lang w:eastAsia="en-GB"/>
        </w:rPr>
        <w:t>Please note</w:t>
      </w:r>
      <w:proofErr w:type="gramStart"/>
      <w:r w:rsidRPr="00A127A0">
        <w:rPr>
          <w:rFonts w:ascii="Arial" w:eastAsia="Times New Roman" w:hAnsi="Arial" w:cs="Arial"/>
          <w:color w:val="000000"/>
          <w:lang w:eastAsia="en-GB"/>
        </w:rPr>
        <w:t>,</w:t>
      </w:r>
      <w:proofErr w:type="gramEnd"/>
      <w:r w:rsidRPr="00A127A0">
        <w:rPr>
          <w:rFonts w:ascii="Arial" w:eastAsia="Times New Roman" w:hAnsi="Arial" w:cs="Arial"/>
          <w:color w:val="000000"/>
          <w:lang w:eastAsia="en-GB"/>
        </w:rPr>
        <w:t xml:space="preserve"> the</w:t>
      </w:r>
      <w:r w:rsidRPr="00A127A0">
        <w:rPr>
          <w:rFonts w:ascii="Arial" w:eastAsia="Times New Roman" w:hAnsi="Arial" w:cs="Arial"/>
          <w:color w:val="000000"/>
          <w:spacing w:val="-6"/>
          <w:lang w:eastAsia="en-GB"/>
        </w:rPr>
        <w:t> </w:t>
      </w:r>
      <w:r w:rsidRPr="00A127A0">
        <w:rPr>
          <w:rFonts w:ascii="Arial" w:eastAsia="Times New Roman" w:hAnsi="Arial" w:cs="Arial"/>
          <w:color w:val="000000"/>
          <w:lang w:eastAsia="en-GB"/>
        </w:rPr>
        <w:t>above</w:t>
      </w:r>
      <w:r w:rsidRPr="00A127A0">
        <w:rPr>
          <w:rFonts w:ascii="Arial" w:eastAsia="Times New Roman" w:hAnsi="Arial" w:cs="Arial"/>
          <w:color w:val="000000"/>
          <w:spacing w:val="-6"/>
          <w:lang w:eastAsia="en-GB"/>
        </w:rPr>
        <w:t> </w:t>
      </w:r>
      <w:r w:rsidRPr="00A127A0">
        <w:rPr>
          <w:rFonts w:ascii="Arial" w:eastAsia="Times New Roman" w:hAnsi="Arial" w:cs="Arial"/>
          <w:color w:val="000000"/>
          <w:lang w:eastAsia="en-GB"/>
        </w:rPr>
        <w:t>application</w:t>
      </w:r>
      <w:r w:rsidRPr="00A127A0">
        <w:rPr>
          <w:rFonts w:ascii="Arial" w:eastAsia="Times New Roman" w:hAnsi="Arial" w:cs="Arial"/>
          <w:color w:val="000000"/>
          <w:spacing w:val="-5"/>
          <w:lang w:eastAsia="en-GB"/>
        </w:rPr>
        <w:t> </w:t>
      </w:r>
      <w:r w:rsidRPr="00A127A0">
        <w:rPr>
          <w:rFonts w:ascii="Arial" w:eastAsia="Times New Roman" w:hAnsi="Arial" w:cs="Arial"/>
          <w:color w:val="000000"/>
          <w:lang w:eastAsia="en-GB"/>
        </w:rPr>
        <w:t>has</w:t>
      </w:r>
      <w:r w:rsidRPr="00A127A0">
        <w:rPr>
          <w:rFonts w:ascii="Arial" w:eastAsia="Times New Roman" w:hAnsi="Arial" w:cs="Arial"/>
          <w:color w:val="000000"/>
          <w:spacing w:val="-6"/>
          <w:lang w:eastAsia="en-GB"/>
        </w:rPr>
        <w:t> </w:t>
      </w:r>
      <w:r w:rsidRPr="00A127A0">
        <w:rPr>
          <w:rFonts w:ascii="Arial" w:eastAsia="Times New Roman" w:hAnsi="Arial" w:cs="Arial"/>
          <w:color w:val="000000"/>
          <w:lang w:eastAsia="en-GB"/>
        </w:rPr>
        <w:t>been</w:t>
      </w:r>
      <w:r w:rsidRPr="00A127A0">
        <w:rPr>
          <w:rFonts w:ascii="Arial" w:eastAsia="Times New Roman" w:hAnsi="Arial" w:cs="Arial"/>
          <w:color w:val="000000"/>
          <w:spacing w:val="-5"/>
          <w:lang w:eastAsia="en-GB"/>
        </w:rPr>
        <w:t> </w:t>
      </w:r>
      <w:r w:rsidRPr="00A127A0">
        <w:rPr>
          <w:rFonts w:ascii="Arial" w:eastAsia="Times New Roman" w:hAnsi="Arial" w:cs="Arial"/>
          <w:color w:val="000000"/>
          <w:lang w:eastAsia="en-GB"/>
        </w:rPr>
        <w:t>referred</w:t>
      </w:r>
      <w:r w:rsidRPr="00A127A0">
        <w:rPr>
          <w:rFonts w:ascii="Arial" w:eastAsia="Times New Roman" w:hAnsi="Arial" w:cs="Arial"/>
          <w:color w:val="000000"/>
          <w:spacing w:val="-6"/>
          <w:lang w:eastAsia="en-GB"/>
        </w:rPr>
        <w:t> </w:t>
      </w:r>
      <w:r w:rsidRPr="00A127A0">
        <w:rPr>
          <w:rFonts w:ascii="Arial" w:eastAsia="Times New Roman" w:hAnsi="Arial" w:cs="Arial"/>
          <w:color w:val="000000"/>
          <w:lang w:eastAsia="en-GB"/>
        </w:rPr>
        <w:t>to</w:t>
      </w:r>
      <w:r w:rsidRPr="00A127A0">
        <w:rPr>
          <w:rFonts w:ascii="Arial" w:eastAsia="Times New Roman" w:hAnsi="Arial" w:cs="Arial"/>
          <w:color w:val="000000"/>
          <w:spacing w:val="-5"/>
          <w:lang w:eastAsia="en-GB"/>
        </w:rPr>
        <w:t> </w:t>
      </w:r>
      <w:r w:rsidRPr="00A127A0">
        <w:rPr>
          <w:rFonts w:ascii="Arial" w:eastAsia="Times New Roman" w:hAnsi="Arial" w:cs="Arial"/>
          <w:color w:val="000000"/>
          <w:lang w:eastAsia="en-GB"/>
        </w:rPr>
        <w:t>the</w:t>
      </w:r>
      <w:r w:rsidRPr="00A127A0">
        <w:rPr>
          <w:rFonts w:ascii="Arial" w:eastAsia="Times New Roman" w:hAnsi="Arial" w:cs="Arial"/>
          <w:color w:val="000000"/>
          <w:spacing w:val="-6"/>
          <w:lang w:eastAsia="en-GB"/>
        </w:rPr>
        <w:t> </w:t>
      </w:r>
      <w:r w:rsidRPr="00A127A0">
        <w:rPr>
          <w:rFonts w:ascii="Arial" w:eastAsia="Times New Roman" w:hAnsi="Arial" w:cs="Arial"/>
          <w:color w:val="000000"/>
          <w:lang w:eastAsia="en-GB"/>
        </w:rPr>
        <w:t>Planning</w:t>
      </w:r>
      <w:r w:rsidRPr="00A127A0">
        <w:rPr>
          <w:rFonts w:ascii="Arial" w:eastAsia="Times New Roman" w:hAnsi="Arial" w:cs="Arial"/>
          <w:color w:val="000000"/>
          <w:spacing w:val="-5"/>
          <w:lang w:eastAsia="en-GB"/>
        </w:rPr>
        <w:t> </w:t>
      </w:r>
      <w:r w:rsidRPr="00A127A0">
        <w:rPr>
          <w:rFonts w:ascii="Arial" w:eastAsia="Times New Roman" w:hAnsi="Arial" w:cs="Arial"/>
          <w:color w:val="000000"/>
          <w:lang w:eastAsia="en-GB"/>
        </w:rPr>
        <w:t>Committee.</w:t>
      </w:r>
    </w:p>
    <w:p w:rsidR="00A127A0" w:rsidRPr="00A127A0" w:rsidRDefault="00A127A0" w:rsidP="00A127A0">
      <w:pPr>
        <w:shd w:val="clear" w:color="auto" w:fill="FFFFFF"/>
        <w:spacing w:before="1" w:after="0" w:line="240" w:lineRule="auto"/>
        <w:rPr>
          <w:rFonts w:ascii="Arial" w:eastAsia="Times New Roman" w:hAnsi="Arial" w:cs="Arial"/>
          <w:color w:val="000000"/>
          <w:lang w:eastAsia="en-GB"/>
        </w:rPr>
      </w:pPr>
      <w:r w:rsidRPr="00A127A0">
        <w:rPr>
          <w:rFonts w:ascii="Arial" w:eastAsia="Times New Roman" w:hAnsi="Arial" w:cs="Arial"/>
          <w:color w:val="000000"/>
          <w:sz w:val="30"/>
          <w:szCs w:val="30"/>
          <w:lang w:eastAsia="en-GB"/>
        </w:rPr>
        <w:t> </w:t>
      </w:r>
    </w:p>
    <w:p w:rsidR="00A127A0" w:rsidRPr="00A127A0" w:rsidRDefault="00A127A0" w:rsidP="00A127A0">
      <w:pPr>
        <w:shd w:val="clear" w:color="auto" w:fill="FFFFFF"/>
        <w:spacing w:after="200" w:line="253" w:lineRule="atLeast"/>
        <w:ind w:left="284"/>
        <w:rPr>
          <w:rFonts w:ascii="Calibri" w:eastAsia="Times New Roman" w:hAnsi="Calibri" w:cs="Calibri"/>
          <w:color w:val="000000"/>
          <w:lang w:eastAsia="en-GB"/>
        </w:rPr>
      </w:pPr>
      <w:r w:rsidRPr="00A127A0">
        <w:rPr>
          <w:rFonts w:ascii="Arial" w:eastAsia="Times New Roman" w:hAnsi="Arial" w:cs="Arial"/>
          <w:color w:val="000000"/>
          <w:spacing w:val="15"/>
          <w:lang w:eastAsia="en-GB"/>
        </w:rPr>
        <w:t>Please </w:t>
      </w:r>
      <w:r w:rsidRPr="00A127A0">
        <w:rPr>
          <w:rFonts w:ascii="Arial" w:eastAsia="Times New Roman" w:hAnsi="Arial" w:cs="Arial"/>
          <w:color w:val="000000"/>
          <w:spacing w:val="16"/>
          <w:lang w:eastAsia="en-GB"/>
        </w:rPr>
        <w:t>contact </w:t>
      </w:r>
      <w:r w:rsidRPr="00A127A0">
        <w:rPr>
          <w:rFonts w:ascii="Arial" w:eastAsia="Times New Roman" w:hAnsi="Arial" w:cs="Arial"/>
          <w:color w:val="000000"/>
          <w:spacing w:val="12"/>
          <w:lang w:eastAsia="en-GB"/>
        </w:rPr>
        <w:t>the </w:t>
      </w:r>
      <w:r w:rsidRPr="00A127A0">
        <w:rPr>
          <w:rFonts w:ascii="Arial" w:eastAsia="Times New Roman" w:hAnsi="Arial" w:cs="Arial"/>
          <w:color w:val="000000"/>
          <w:spacing w:val="16"/>
          <w:lang w:eastAsia="en-GB"/>
        </w:rPr>
        <w:t>Committee </w:t>
      </w:r>
      <w:r w:rsidRPr="00A127A0">
        <w:rPr>
          <w:rFonts w:ascii="Arial" w:eastAsia="Times New Roman" w:hAnsi="Arial" w:cs="Arial"/>
          <w:color w:val="000000"/>
          <w:spacing w:val="15"/>
          <w:lang w:eastAsia="en-GB"/>
        </w:rPr>
        <w:t>Usher </w:t>
      </w:r>
      <w:r w:rsidRPr="00A127A0">
        <w:rPr>
          <w:rFonts w:ascii="Arial" w:eastAsia="Times New Roman" w:hAnsi="Arial" w:cs="Arial"/>
          <w:color w:val="000000"/>
          <w:spacing w:val="9"/>
          <w:lang w:eastAsia="en-GB"/>
        </w:rPr>
        <w:t>via </w:t>
      </w:r>
      <w:r w:rsidRPr="00A127A0">
        <w:rPr>
          <w:rFonts w:ascii="Arial" w:eastAsia="Times New Roman" w:hAnsi="Arial" w:cs="Arial"/>
          <w:color w:val="000000"/>
          <w:spacing w:val="19"/>
          <w:lang w:eastAsia="en-GB"/>
        </w:rPr>
        <w:t>email at </w:t>
      </w:r>
      <w:hyperlink r:id="rId4" w:tgtFrame="_blank" w:history="1">
        <w:r w:rsidRPr="00A127A0">
          <w:rPr>
            <w:rFonts w:ascii="Arial" w:eastAsia="Times New Roman" w:hAnsi="Arial" w:cs="Arial"/>
            <w:lang w:eastAsia="en-GB"/>
          </w:rPr>
          <w:t>planningusher@breckland.gov.uk </w:t>
        </w:r>
      </w:hyperlink>
      <w:r w:rsidRPr="00A127A0">
        <w:rPr>
          <w:rFonts w:ascii="Arial" w:eastAsia="Times New Roman" w:hAnsi="Arial" w:cs="Arial"/>
          <w:color w:val="000000"/>
          <w:lang w:eastAsia="en-GB"/>
        </w:rPr>
        <w:t>if you wish to speak on the</w:t>
      </w:r>
      <w:r w:rsidRPr="00A127A0">
        <w:rPr>
          <w:rFonts w:ascii="Arial" w:eastAsia="Times New Roman" w:hAnsi="Arial" w:cs="Arial"/>
          <w:color w:val="000000"/>
          <w:spacing w:val="-13"/>
          <w:lang w:eastAsia="en-GB"/>
        </w:rPr>
        <w:t> </w:t>
      </w:r>
      <w:r w:rsidRPr="00A127A0">
        <w:rPr>
          <w:rFonts w:ascii="Arial" w:eastAsia="Times New Roman" w:hAnsi="Arial" w:cs="Arial"/>
          <w:color w:val="000000"/>
          <w:lang w:eastAsia="en-GB"/>
        </w:rPr>
        <w:t>matter, by 5pm on the Wednesday before the meeting.  When you put your request in, please confirm your interest in the application.</w:t>
      </w:r>
    </w:p>
    <w:p w:rsidR="00A127A0" w:rsidRPr="00A127A0" w:rsidRDefault="00A127A0" w:rsidP="00A127A0">
      <w:pPr>
        <w:shd w:val="clear" w:color="auto" w:fill="FFFFFF"/>
        <w:spacing w:after="200" w:line="253" w:lineRule="atLeast"/>
        <w:ind w:left="284"/>
        <w:rPr>
          <w:rFonts w:ascii="Calibri" w:eastAsia="Times New Roman" w:hAnsi="Calibri" w:cs="Calibri"/>
          <w:color w:val="000000"/>
          <w:lang w:eastAsia="en-GB"/>
        </w:rPr>
      </w:pPr>
      <w:r w:rsidRPr="00A127A0">
        <w:rPr>
          <w:rFonts w:ascii="Arial" w:eastAsia="Times New Roman" w:hAnsi="Arial" w:cs="Arial"/>
          <w:color w:val="000000"/>
          <w:lang w:eastAsia="en-GB"/>
        </w:rPr>
        <w:t>Once the final list of speakers has been agreed by the Chairman of the Planning Committee, in accordance with the attached guidance note, you will receive an electronic invite to the Virtual Planning Committee as well as a time to log into the Virtual Committee to hear the item you are wishing to speak on.  The rest of the Planning Committee will be live streamed via YouTube (details of which will be put on the Council’s website), and you are welcome to watch the rest of the meeting via this means.  Please note you will also be asked to produce a statement of what you would have said during your 3 minutes speaking time, this will be read out or summarised for the members of the Planning Committee in the event of technical difficulties.  This should be provided by Noon on the Friday before the Planning Committee – failure to do so would not result in the item not being heard or determined.</w:t>
      </w:r>
    </w:p>
    <w:p w:rsidR="00A127A0" w:rsidRPr="00A127A0" w:rsidRDefault="00A127A0" w:rsidP="00A127A0">
      <w:pPr>
        <w:shd w:val="clear" w:color="auto" w:fill="FFFFFF"/>
        <w:spacing w:after="200" w:line="257" w:lineRule="atLeast"/>
        <w:ind w:left="280" w:right="101"/>
        <w:rPr>
          <w:rFonts w:ascii="Calibri" w:eastAsia="Times New Roman" w:hAnsi="Calibri" w:cs="Calibri"/>
          <w:color w:val="000000"/>
          <w:lang w:eastAsia="en-GB"/>
        </w:rPr>
      </w:pPr>
      <w:r w:rsidRPr="00A127A0">
        <w:rPr>
          <w:rFonts w:ascii="Arial" w:eastAsia="Times New Roman" w:hAnsi="Arial" w:cs="Arial"/>
          <w:color w:val="000000"/>
          <w:lang w:eastAsia="en-GB"/>
        </w:rPr>
        <w:t>The meeting will be a Virtual Planning Committee held on </w:t>
      </w:r>
      <w:r w:rsidRPr="00A127A0">
        <w:rPr>
          <w:rFonts w:ascii="Arial" w:eastAsia="Times New Roman" w:hAnsi="Arial" w:cs="Arial"/>
          <w:b/>
          <w:bCs/>
          <w:color w:val="000000"/>
          <w:lang w:eastAsia="en-GB"/>
        </w:rPr>
        <w:t>15th February 2021, </w:t>
      </w:r>
      <w:r w:rsidRPr="00A127A0">
        <w:rPr>
          <w:rFonts w:ascii="Arial" w:eastAsia="Times New Roman" w:hAnsi="Arial" w:cs="Arial"/>
          <w:color w:val="000000"/>
          <w:lang w:eastAsia="en-GB"/>
        </w:rPr>
        <w:t>commencing at 1pm.</w:t>
      </w:r>
    </w:p>
    <w:p w:rsidR="00A127A0" w:rsidRPr="00A127A0" w:rsidRDefault="00A127A0" w:rsidP="00A127A0">
      <w:pPr>
        <w:shd w:val="clear" w:color="auto" w:fill="FFFFFF"/>
        <w:spacing w:after="0" w:line="257" w:lineRule="atLeast"/>
        <w:ind w:left="284" w:right="117"/>
        <w:rPr>
          <w:rFonts w:ascii="Arial" w:eastAsia="Times New Roman" w:hAnsi="Arial" w:cs="Arial"/>
          <w:color w:val="000000"/>
          <w:lang w:eastAsia="en-GB"/>
        </w:rPr>
      </w:pPr>
      <w:r w:rsidRPr="00A127A0">
        <w:rPr>
          <w:rFonts w:ascii="Arial" w:eastAsia="Times New Roman" w:hAnsi="Arial" w:cs="Arial"/>
          <w:color w:val="000000"/>
          <w:lang w:eastAsia="en-GB"/>
        </w:rPr>
        <w:t>You can send maps, plans or photographs to the Council by email to the Committee Usher, which, if appropriate, can be shown to committee by the officers as part of their presentation. Any such material must be with the Committee Usher before </w:t>
      </w:r>
      <w:r w:rsidRPr="00A127A0">
        <w:rPr>
          <w:rFonts w:ascii="Arial" w:eastAsia="Times New Roman" w:hAnsi="Arial" w:cs="Arial"/>
          <w:b/>
          <w:bCs/>
          <w:color w:val="000000"/>
          <w:lang w:eastAsia="en-GB"/>
        </w:rPr>
        <w:t>Noon on the Friday </w:t>
      </w:r>
      <w:r w:rsidRPr="00A127A0">
        <w:rPr>
          <w:rFonts w:ascii="Arial" w:eastAsia="Times New Roman" w:hAnsi="Arial" w:cs="Arial"/>
          <w:b/>
          <w:bCs/>
          <w:color w:val="000000"/>
          <w:spacing w:val="3"/>
          <w:lang w:eastAsia="en-GB"/>
        </w:rPr>
        <w:t>before</w:t>
      </w:r>
      <w:r w:rsidRPr="00A127A0">
        <w:rPr>
          <w:rFonts w:ascii="Arial" w:eastAsia="Times New Roman" w:hAnsi="Arial" w:cs="Arial"/>
          <w:b/>
          <w:bCs/>
          <w:color w:val="000000"/>
          <w:spacing w:val="-9"/>
          <w:lang w:eastAsia="en-GB"/>
        </w:rPr>
        <w:t> </w:t>
      </w:r>
      <w:r w:rsidRPr="00A127A0">
        <w:rPr>
          <w:rFonts w:ascii="Arial" w:eastAsia="Times New Roman" w:hAnsi="Arial" w:cs="Arial"/>
          <w:b/>
          <w:bCs/>
          <w:color w:val="000000"/>
          <w:lang w:eastAsia="en-GB"/>
        </w:rPr>
        <w:t>the</w:t>
      </w:r>
      <w:r w:rsidRPr="00A127A0">
        <w:rPr>
          <w:rFonts w:ascii="Arial" w:eastAsia="Times New Roman" w:hAnsi="Arial" w:cs="Arial"/>
          <w:b/>
          <w:bCs/>
          <w:color w:val="000000"/>
          <w:spacing w:val="-8"/>
          <w:lang w:eastAsia="en-GB"/>
        </w:rPr>
        <w:t> </w:t>
      </w:r>
      <w:r w:rsidRPr="00A127A0">
        <w:rPr>
          <w:rFonts w:ascii="Arial" w:eastAsia="Times New Roman" w:hAnsi="Arial" w:cs="Arial"/>
          <w:b/>
          <w:bCs/>
          <w:color w:val="000000"/>
          <w:spacing w:val="3"/>
          <w:lang w:eastAsia="en-GB"/>
        </w:rPr>
        <w:t>proposed</w:t>
      </w:r>
      <w:r w:rsidRPr="00A127A0">
        <w:rPr>
          <w:rFonts w:ascii="Arial" w:eastAsia="Times New Roman" w:hAnsi="Arial" w:cs="Arial"/>
          <w:b/>
          <w:bCs/>
          <w:color w:val="000000"/>
          <w:spacing w:val="-8"/>
          <w:lang w:eastAsia="en-GB"/>
        </w:rPr>
        <w:t> </w:t>
      </w:r>
      <w:r w:rsidRPr="00A127A0">
        <w:rPr>
          <w:rFonts w:ascii="Arial" w:eastAsia="Times New Roman" w:hAnsi="Arial" w:cs="Arial"/>
          <w:b/>
          <w:bCs/>
          <w:color w:val="000000"/>
          <w:spacing w:val="2"/>
          <w:lang w:eastAsia="en-GB"/>
        </w:rPr>
        <w:t>Planning</w:t>
      </w:r>
      <w:r w:rsidRPr="00A127A0">
        <w:rPr>
          <w:rFonts w:ascii="Arial" w:eastAsia="Times New Roman" w:hAnsi="Arial" w:cs="Arial"/>
          <w:b/>
          <w:bCs/>
          <w:color w:val="000000"/>
          <w:spacing w:val="-9"/>
          <w:lang w:eastAsia="en-GB"/>
        </w:rPr>
        <w:t> </w:t>
      </w:r>
      <w:r w:rsidRPr="00A127A0">
        <w:rPr>
          <w:rFonts w:ascii="Arial" w:eastAsia="Times New Roman" w:hAnsi="Arial" w:cs="Arial"/>
          <w:b/>
          <w:bCs/>
          <w:color w:val="000000"/>
          <w:spacing w:val="3"/>
          <w:lang w:eastAsia="en-GB"/>
        </w:rPr>
        <w:t>Committee</w:t>
      </w:r>
      <w:r w:rsidRPr="00A127A0">
        <w:rPr>
          <w:rFonts w:ascii="Arial" w:eastAsia="Times New Roman" w:hAnsi="Arial" w:cs="Arial"/>
          <w:b/>
          <w:bCs/>
          <w:color w:val="000000"/>
          <w:spacing w:val="-9"/>
          <w:lang w:eastAsia="en-GB"/>
        </w:rPr>
        <w:t> </w:t>
      </w:r>
      <w:r w:rsidRPr="00A127A0">
        <w:rPr>
          <w:rFonts w:ascii="Arial" w:eastAsia="Times New Roman" w:hAnsi="Arial" w:cs="Arial"/>
          <w:b/>
          <w:bCs/>
          <w:color w:val="000000"/>
          <w:spacing w:val="3"/>
          <w:lang w:eastAsia="en-GB"/>
        </w:rPr>
        <w:t>meeting</w:t>
      </w:r>
      <w:r w:rsidRPr="00A127A0">
        <w:rPr>
          <w:rFonts w:ascii="Arial" w:eastAsia="Times New Roman" w:hAnsi="Arial" w:cs="Arial"/>
          <w:b/>
          <w:bCs/>
          <w:color w:val="000000"/>
          <w:spacing w:val="-8"/>
          <w:lang w:eastAsia="en-GB"/>
        </w:rPr>
        <w:t> </w:t>
      </w:r>
      <w:r w:rsidRPr="00A127A0">
        <w:rPr>
          <w:rFonts w:ascii="Arial" w:eastAsia="Times New Roman" w:hAnsi="Arial" w:cs="Arial"/>
          <w:b/>
          <w:bCs/>
          <w:color w:val="000000"/>
          <w:spacing w:val="3"/>
          <w:lang w:eastAsia="en-GB"/>
        </w:rPr>
        <w:t>date</w:t>
      </w:r>
      <w:r w:rsidRPr="00A127A0">
        <w:rPr>
          <w:rFonts w:ascii="Arial" w:eastAsia="Times New Roman" w:hAnsi="Arial" w:cs="Arial"/>
          <w:color w:val="000000"/>
          <w:spacing w:val="3"/>
          <w:lang w:eastAsia="en-GB"/>
        </w:rPr>
        <w:t>.</w:t>
      </w:r>
      <w:r w:rsidRPr="00A127A0">
        <w:rPr>
          <w:rFonts w:ascii="Arial" w:eastAsia="Times New Roman" w:hAnsi="Arial" w:cs="Arial"/>
          <w:color w:val="000000"/>
          <w:spacing w:val="42"/>
          <w:lang w:eastAsia="en-GB"/>
        </w:rPr>
        <w:t> </w:t>
      </w:r>
      <w:r w:rsidRPr="00A127A0">
        <w:rPr>
          <w:rFonts w:ascii="Arial" w:eastAsia="Times New Roman" w:hAnsi="Arial" w:cs="Arial"/>
          <w:color w:val="000000"/>
          <w:spacing w:val="2"/>
          <w:lang w:eastAsia="en-GB"/>
        </w:rPr>
        <w:t>Only</w:t>
      </w:r>
      <w:r w:rsidRPr="00A127A0">
        <w:rPr>
          <w:rFonts w:ascii="Arial" w:eastAsia="Times New Roman" w:hAnsi="Arial" w:cs="Arial"/>
          <w:color w:val="000000"/>
          <w:spacing w:val="-8"/>
          <w:lang w:eastAsia="en-GB"/>
        </w:rPr>
        <w:t> </w:t>
      </w:r>
      <w:r w:rsidRPr="00A127A0">
        <w:rPr>
          <w:rFonts w:ascii="Arial" w:eastAsia="Times New Roman" w:hAnsi="Arial" w:cs="Arial"/>
          <w:color w:val="000000"/>
          <w:spacing w:val="3"/>
          <w:lang w:eastAsia="en-GB"/>
        </w:rPr>
        <w:t>appropriate</w:t>
      </w:r>
      <w:r w:rsidRPr="00A127A0">
        <w:rPr>
          <w:rFonts w:ascii="Arial" w:eastAsia="Times New Roman" w:hAnsi="Arial" w:cs="Arial"/>
          <w:color w:val="000000"/>
          <w:spacing w:val="-8"/>
          <w:lang w:eastAsia="en-GB"/>
        </w:rPr>
        <w:t> </w:t>
      </w:r>
      <w:r w:rsidRPr="00A127A0">
        <w:rPr>
          <w:rFonts w:ascii="Arial" w:eastAsia="Times New Roman" w:hAnsi="Arial" w:cs="Arial"/>
          <w:color w:val="000000"/>
          <w:spacing w:val="3"/>
          <w:lang w:eastAsia="en-GB"/>
        </w:rPr>
        <w:t>material</w:t>
      </w:r>
      <w:r w:rsidRPr="00A127A0">
        <w:rPr>
          <w:rFonts w:ascii="Arial" w:eastAsia="Times New Roman" w:hAnsi="Arial" w:cs="Arial"/>
          <w:color w:val="000000"/>
          <w:spacing w:val="-9"/>
          <w:lang w:eastAsia="en-GB"/>
        </w:rPr>
        <w:t> </w:t>
      </w:r>
      <w:r w:rsidRPr="00A127A0">
        <w:rPr>
          <w:rFonts w:ascii="Arial" w:eastAsia="Times New Roman" w:hAnsi="Arial" w:cs="Arial"/>
          <w:color w:val="000000"/>
          <w:spacing w:val="3"/>
          <w:lang w:eastAsia="en-GB"/>
        </w:rPr>
        <w:t>which</w:t>
      </w:r>
      <w:r w:rsidRPr="00A127A0">
        <w:rPr>
          <w:rFonts w:ascii="Arial" w:eastAsia="Times New Roman" w:hAnsi="Arial" w:cs="Arial"/>
          <w:color w:val="000000"/>
          <w:spacing w:val="-8"/>
          <w:lang w:eastAsia="en-GB"/>
        </w:rPr>
        <w:t> </w:t>
      </w:r>
      <w:r w:rsidRPr="00A127A0">
        <w:rPr>
          <w:rFonts w:ascii="Arial" w:eastAsia="Times New Roman" w:hAnsi="Arial" w:cs="Arial"/>
          <w:color w:val="000000"/>
          <w:spacing w:val="2"/>
          <w:lang w:eastAsia="en-GB"/>
        </w:rPr>
        <w:t>has</w:t>
      </w:r>
      <w:r w:rsidRPr="00A127A0">
        <w:rPr>
          <w:rFonts w:ascii="Arial" w:eastAsia="Times New Roman" w:hAnsi="Arial" w:cs="Arial"/>
          <w:color w:val="000000"/>
          <w:spacing w:val="-8"/>
          <w:lang w:eastAsia="en-GB"/>
        </w:rPr>
        <w:t> </w:t>
      </w:r>
      <w:r w:rsidRPr="00A127A0">
        <w:rPr>
          <w:rFonts w:ascii="Arial" w:eastAsia="Times New Roman" w:hAnsi="Arial" w:cs="Arial"/>
          <w:color w:val="000000"/>
          <w:spacing w:val="4"/>
          <w:lang w:eastAsia="en-GB"/>
        </w:rPr>
        <w:t>been </w:t>
      </w:r>
      <w:r w:rsidRPr="00A127A0">
        <w:rPr>
          <w:rFonts w:ascii="Arial" w:eastAsia="Times New Roman" w:hAnsi="Arial" w:cs="Arial"/>
          <w:color w:val="000000"/>
          <w:lang w:eastAsia="en-GB"/>
        </w:rPr>
        <w:t>agreed by the Chairman of the Planning Committee will be shown at the Committee. Please note </w:t>
      </w:r>
      <w:r w:rsidRPr="00A127A0">
        <w:rPr>
          <w:rFonts w:ascii="Arial" w:eastAsia="Times New Roman" w:hAnsi="Arial" w:cs="Arial"/>
          <w:color w:val="000000"/>
          <w:spacing w:val="2"/>
          <w:lang w:eastAsia="en-GB"/>
        </w:rPr>
        <w:t>any such material will </w:t>
      </w:r>
      <w:r w:rsidRPr="00A127A0">
        <w:rPr>
          <w:rFonts w:ascii="Arial" w:eastAsia="Times New Roman" w:hAnsi="Arial" w:cs="Arial"/>
          <w:color w:val="000000"/>
          <w:lang w:eastAsia="en-GB"/>
        </w:rPr>
        <w:t>be </w:t>
      </w:r>
      <w:r w:rsidRPr="00A127A0">
        <w:rPr>
          <w:rFonts w:ascii="Arial" w:eastAsia="Times New Roman" w:hAnsi="Arial" w:cs="Arial"/>
          <w:color w:val="000000"/>
          <w:spacing w:val="2"/>
          <w:lang w:eastAsia="en-GB"/>
        </w:rPr>
        <w:t>uploaded </w:t>
      </w:r>
      <w:r w:rsidRPr="00A127A0">
        <w:rPr>
          <w:rFonts w:ascii="Arial" w:eastAsia="Times New Roman" w:hAnsi="Arial" w:cs="Arial"/>
          <w:color w:val="000000"/>
          <w:lang w:eastAsia="en-GB"/>
        </w:rPr>
        <w:t>to the </w:t>
      </w:r>
      <w:r w:rsidRPr="00A127A0">
        <w:rPr>
          <w:rFonts w:ascii="Arial" w:eastAsia="Times New Roman" w:hAnsi="Arial" w:cs="Arial"/>
          <w:color w:val="000000"/>
          <w:spacing w:val="2"/>
          <w:lang w:eastAsia="en-GB"/>
        </w:rPr>
        <w:t>website </w:t>
      </w:r>
      <w:r w:rsidRPr="00A127A0">
        <w:rPr>
          <w:rFonts w:ascii="Arial" w:eastAsia="Times New Roman" w:hAnsi="Arial" w:cs="Arial"/>
          <w:color w:val="000000"/>
          <w:lang w:eastAsia="en-GB"/>
        </w:rPr>
        <w:t>and </w:t>
      </w:r>
      <w:r w:rsidRPr="00A127A0">
        <w:rPr>
          <w:rFonts w:ascii="Arial" w:eastAsia="Times New Roman" w:hAnsi="Arial" w:cs="Arial"/>
          <w:color w:val="000000"/>
          <w:spacing w:val="2"/>
          <w:lang w:eastAsia="en-GB"/>
        </w:rPr>
        <w:t>publically available </w:t>
      </w:r>
      <w:r w:rsidRPr="00A127A0">
        <w:rPr>
          <w:rFonts w:ascii="Arial" w:eastAsia="Times New Roman" w:hAnsi="Arial" w:cs="Arial"/>
          <w:color w:val="000000"/>
          <w:lang w:eastAsia="en-GB"/>
        </w:rPr>
        <w:t>to </w:t>
      </w:r>
      <w:r w:rsidRPr="00A127A0">
        <w:rPr>
          <w:rFonts w:ascii="Arial" w:eastAsia="Times New Roman" w:hAnsi="Arial" w:cs="Arial"/>
          <w:color w:val="000000"/>
          <w:spacing w:val="2"/>
          <w:lang w:eastAsia="en-GB"/>
        </w:rPr>
        <w:t>view </w:t>
      </w:r>
      <w:r w:rsidRPr="00A127A0">
        <w:rPr>
          <w:rFonts w:ascii="Arial" w:eastAsia="Times New Roman" w:hAnsi="Arial" w:cs="Arial"/>
          <w:color w:val="000000"/>
          <w:lang w:eastAsia="en-GB"/>
        </w:rPr>
        <w:t>so do not </w:t>
      </w:r>
      <w:r w:rsidRPr="00A127A0">
        <w:rPr>
          <w:rFonts w:ascii="Arial" w:eastAsia="Times New Roman" w:hAnsi="Arial" w:cs="Arial"/>
          <w:color w:val="000000"/>
          <w:spacing w:val="2"/>
          <w:lang w:eastAsia="en-GB"/>
        </w:rPr>
        <w:t>include </w:t>
      </w:r>
      <w:r w:rsidRPr="00A127A0">
        <w:rPr>
          <w:rFonts w:ascii="Arial" w:eastAsia="Times New Roman" w:hAnsi="Arial" w:cs="Arial"/>
          <w:color w:val="000000"/>
          <w:spacing w:val="3"/>
          <w:lang w:eastAsia="en-GB"/>
        </w:rPr>
        <w:t>any </w:t>
      </w:r>
      <w:r w:rsidRPr="00A127A0">
        <w:rPr>
          <w:rFonts w:ascii="Arial" w:eastAsia="Times New Roman" w:hAnsi="Arial" w:cs="Arial"/>
          <w:color w:val="000000"/>
          <w:lang w:eastAsia="en-GB"/>
        </w:rPr>
        <w:t>personal information which you do not wish to be</w:t>
      </w:r>
      <w:r w:rsidRPr="00A127A0">
        <w:rPr>
          <w:rFonts w:ascii="Arial" w:eastAsia="Times New Roman" w:hAnsi="Arial" w:cs="Arial"/>
          <w:color w:val="000000"/>
          <w:spacing w:val="-13"/>
          <w:lang w:eastAsia="en-GB"/>
        </w:rPr>
        <w:t> </w:t>
      </w:r>
      <w:r w:rsidRPr="00A127A0">
        <w:rPr>
          <w:rFonts w:ascii="Arial" w:eastAsia="Times New Roman" w:hAnsi="Arial" w:cs="Arial"/>
          <w:color w:val="000000"/>
          <w:lang w:eastAsia="en-GB"/>
        </w:rPr>
        <w:t>viewed.</w:t>
      </w:r>
    </w:p>
    <w:p w:rsidR="00A127A0" w:rsidRPr="00A127A0" w:rsidRDefault="00A127A0" w:rsidP="00A127A0">
      <w:pPr>
        <w:shd w:val="clear" w:color="auto" w:fill="FFFFFF"/>
        <w:spacing w:after="0" w:line="257" w:lineRule="atLeast"/>
        <w:ind w:left="284" w:right="117"/>
        <w:rPr>
          <w:rFonts w:ascii="Arial" w:eastAsia="Times New Roman" w:hAnsi="Arial" w:cs="Arial"/>
          <w:color w:val="000000"/>
          <w:lang w:eastAsia="en-GB"/>
        </w:rPr>
      </w:pPr>
      <w:r w:rsidRPr="00A127A0">
        <w:rPr>
          <w:rFonts w:ascii="Arial" w:eastAsia="Times New Roman" w:hAnsi="Arial" w:cs="Arial"/>
          <w:color w:val="000000"/>
          <w:lang w:eastAsia="en-GB"/>
        </w:rPr>
        <w:t> </w:t>
      </w:r>
    </w:p>
    <w:p w:rsidR="00A127A0" w:rsidRPr="00A127A0" w:rsidRDefault="00A127A0" w:rsidP="00A127A0">
      <w:pPr>
        <w:shd w:val="clear" w:color="auto" w:fill="FFFFFF"/>
        <w:spacing w:after="0" w:line="257" w:lineRule="atLeast"/>
        <w:ind w:left="284" w:right="117"/>
        <w:rPr>
          <w:rFonts w:ascii="Arial" w:eastAsia="Times New Roman" w:hAnsi="Arial" w:cs="Arial"/>
          <w:color w:val="000000"/>
          <w:lang w:eastAsia="en-GB"/>
        </w:rPr>
      </w:pPr>
      <w:r w:rsidRPr="00A127A0">
        <w:rPr>
          <w:rFonts w:ascii="Arial" w:eastAsia="Times New Roman" w:hAnsi="Arial" w:cs="Arial"/>
          <w:color w:val="000000"/>
          <w:lang w:eastAsia="en-GB"/>
        </w:rPr>
        <w:t>Application details can be viewed by clicking on the link below:</w:t>
      </w:r>
    </w:p>
    <w:p w:rsidR="00A127A0" w:rsidRPr="00A127A0" w:rsidRDefault="00A127A0" w:rsidP="00A127A0">
      <w:pPr>
        <w:shd w:val="clear" w:color="auto" w:fill="FFFFFF"/>
        <w:spacing w:after="0" w:line="257" w:lineRule="atLeast"/>
        <w:ind w:left="284" w:right="117"/>
        <w:rPr>
          <w:rFonts w:ascii="Arial" w:eastAsia="Times New Roman" w:hAnsi="Arial" w:cs="Arial"/>
          <w:color w:val="000000"/>
          <w:lang w:eastAsia="en-GB"/>
        </w:rPr>
      </w:pPr>
      <w:hyperlink r:id="rId5" w:tgtFrame="_blank" w:history="1">
        <w:r w:rsidRPr="00A127A0">
          <w:rPr>
            <w:rFonts w:ascii="Arial" w:eastAsia="Times New Roman" w:hAnsi="Arial" w:cs="Arial"/>
            <w:b/>
            <w:bCs/>
            <w:color w:val="0000FF"/>
            <w:u w:val="single"/>
            <w:lang w:eastAsia="en-GB"/>
          </w:rPr>
          <w:t>Click here to view the Application Details</w:t>
        </w:r>
      </w:hyperlink>
    </w:p>
    <w:p w:rsidR="00A127A0" w:rsidRPr="00A127A0" w:rsidRDefault="00A127A0" w:rsidP="00A127A0">
      <w:pPr>
        <w:shd w:val="clear" w:color="auto" w:fill="FFFFFF"/>
        <w:spacing w:after="200" w:line="253" w:lineRule="atLeast"/>
        <w:ind w:left="284"/>
        <w:rPr>
          <w:rFonts w:ascii="Calibri" w:eastAsia="Times New Roman" w:hAnsi="Calibri" w:cs="Calibri"/>
          <w:color w:val="000000"/>
          <w:lang w:eastAsia="en-GB"/>
        </w:rPr>
      </w:pPr>
      <w:r w:rsidRPr="00A127A0">
        <w:rPr>
          <w:rFonts w:ascii="Arial" w:eastAsia="Times New Roman" w:hAnsi="Arial" w:cs="Arial"/>
          <w:color w:val="000000"/>
          <w:lang w:eastAsia="en-GB"/>
        </w:rPr>
        <w:t>For further information, please go to the following web address or contact the Committee Usher </w:t>
      </w:r>
      <w:hyperlink r:id="rId6" w:tgtFrame="_blank" w:history="1">
        <w:r w:rsidRPr="00A127A0">
          <w:rPr>
            <w:rFonts w:ascii="Arial" w:eastAsia="Times New Roman" w:hAnsi="Arial" w:cs="Arial"/>
            <w:lang w:eastAsia="en-GB"/>
          </w:rPr>
          <w:t>https://www.breckland.gov.uk/article/10109/Planning-Committee</w:t>
        </w:r>
      </w:hyperlink>
      <w:r w:rsidRPr="00A127A0">
        <w:rPr>
          <w:rFonts w:ascii="Arial" w:eastAsia="Times New Roman" w:hAnsi="Arial" w:cs="Arial"/>
          <w:color w:val="000000"/>
          <w:lang w:eastAsia="en-GB"/>
        </w:rPr>
        <w:t>.</w:t>
      </w:r>
    </w:p>
    <w:p w:rsidR="00A127A0" w:rsidRPr="00A127A0" w:rsidRDefault="00A127A0" w:rsidP="00A127A0">
      <w:pPr>
        <w:shd w:val="clear" w:color="auto" w:fill="FFFFFF"/>
        <w:spacing w:after="200" w:line="253" w:lineRule="atLeast"/>
        <w:rPr>
          <w:rFonts w:ascii="Calibri" w:eastAsia="Times New Roman" w:hAnsi="Calibri" w:cs="Calibri"/>
          <w:color w:val="000000"/>
          <w:lang w:eastAsia="en-GB"/>
        </w:rPr>
      </w:pPr>
    </w:p>
    <w:sectPr w:rsidR="00A127A0" w:rsidRPr="00A127A0" w:rsidSect="00A127A0">
      <w:pgSz w:w="11906" w:h="16838"/>
      <w:pgMar w:top="1440" w:right="282"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A127A0"/>
    <w:rsid w:val="007D105C"/>
    <w:rsid w:val="00A127A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0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x-1850520a9f-msonormal">
    <w:name w:val="ox-1850520a9f-msonormal"/>
    <w:basedOn w:val="Normal"/>
    <w:rsid w:val="00A127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1850520a9f-msobodytext">
    <w:name w:val="ox-1850520a9f-msobodytext"/>
    <w:basedOn w:val="Normal"/>
    <w:rsid w:val="00A127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127A0"/>
    <w:rPr>
      <w:color w:val="0000FF"/>
      <w:u w:val="single"/>
    </w:rPr>
  </w:style>
</w:styles>
</file>

<file path=word/webSettings.xml><?xml version="1.0" encoding="utf-8"?>
<w:webSettings xmlns:r="http://schemas.openxmlformats.org/officeDocument/2006/relationships" xmlns:w="http://schemas.openxmlformats.org/wordprocessingml/2006/main">
  <w:divs>
    <w:div w:id="1184897301">
      <w:bodyDiv w:val="1"/>
      <w:marLeft w:val="0"/>
      <w:marRight w:val="0"/>
      <w:marTop w:val="0"/>
      <w:marBottom w:val="0"/>
      <w:divBdr>
        <w:top w:val="none" w:sz="0" w:space="0" w:color="auto"/>
        <w:left w:val="none" w:sz="0" w:space="0" w:color="auto"/>
        <w:bottom w:val="none" w:sz="0" w:space="0" w:color="auto"/>
        <w:right w:val="none" w:sz="0" w:space="0" w:color="auto"/>
      </w:divBdr>
      <w:divsChild>
        <w:div w:id="173762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reckland.gov.uk/article/10109/Planning-Committee" TargetMode="External"/><Relationship Id="rId5" Type="http://schemas.openxmlformats.org/officeDocument/2006/relationships/hyperlink" Target="http://planning.breckland.gov.uk/OcellaWeb/planningDetails?reference=3PL/2020/1134/F" TargetMode="External"/><Relationship Id="rId4" Type="http://schemas.openxmlformats.org/officeDocument/2006/relationships/hyperlink" Target="mailto:planningusher@breck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434</Words>
  <Characters>2475</Characters>
  <Application>Microsoft Office Word</Application>
  <DocSecurity>0</DocSecurity>
  <Lines>20</Lines>
  <Paragraphs>5</Paragraphs>
  <ScaleCrop>false</ScaleCrop>
  <Company/>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Hubbard</dc:creator>
  <cp:lastModifiedBy>Griselda Hubbard</cp:lastModifiedBy>
  <cp:revision>1</cp:revision>
  <cp:lastPrinted>2021-02-04T16:52:00Z</cp:lastPrinted>
  <dcterms:created xsi:type="dcterms:W3CDTF">2021-02-04T16:50:00Z</dcterms:created>
  <dcterms:modified xsi:type="dcterms:W3CDTF">2021-02-04T16:53:00Z</dcterms:modified>
</cp:coreProperties>
</file>